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10" w:rsidRPr="00D245BA" w:rsidRDefault="00F12E10" w:rsidP="00F12E10">
      <w:pPr>
        <w:rPr>
          <w:b/>
          <w:sz w:val="40"/>
        </w:rPr>
      </w:pPr>
      <w:r w:rsidRPr="00D245BA">
        <w:rPr>
          <w:b/>
          <w:sz w:val="40"/>
        </w:rPr>
        <w:t>Learning Outcomes for BAA Psychology 11</w:t>
      </w:r>
    </w:p>
    <w:p w:rsidR="00F12E10" w:rsidRDefault="00F12E10" w:rsidP="00F12E10">
      <w:pPr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Course Overview:</w:t>
      </w:r>
    </w:p>
    <w:p w:rsidR="00F12E10" w:rsidRDefault="00F12E10" w:rsidP="00F12E10">
      <w:pPr>
        <w:pStyle w:val="Heading1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Unit 1. Introduction and Research Methods  </w:t>
      </w:r>
    </w:p>
    <w:p w:rsidR="00F12E10" w:rsidRDefault="00F12E10" w:rsidP="00F12E10">
      <w:r>
        <w:rPr>
          <w:rFonts w:ascii="Arial" w:hAnsi="Arial" w:cs="Arial"/>
          <w:i/>
          <w:iCs/>
          <w:color w:val="000066"/>
          <w:sz w:val="24"/>
          <w:szCs w:val="21"/>
        </w:rPr>
        <w:t>Introduction and Research Methods</w:t>
      </w:r>
      <w:r>
        <w:rPr>
          <w:rFonts w:ascii="Arial" w:hAnsi="Arial" w:cs="Arial"/>
          <w:color w:val="000066"/>
          <w:sz w:val="24"/>
          <w:szCs w:val="21"/>
        </w:rPr>
        <w:t xml:space="preserve"> defines the science of psychology, describes its history, identifies the methods for examining behavior and mental processes, and reviews scientific careers available in the discipline</w:t>
      </w:r>
      <w:r>
        <w:rPr>
          <w:rFonts w:ascii="Arial" w:hAnsi="Arial" w:cs="Arial"/>
          <w:color w:val="000066"/>
          <w:sz w:val="21"/>
          <w:szCs w:val="21"/>
        </w:rPr>
        <w:t>.</w:t>
      </w:r>
    </w:p>
    <w:p w:rsidR="00F12E10" w:rsidRDefault="00F12E10" w:rsidP="00F12E10">
      <w:pPr>
        <w:pStyle w:val="Heading1"/>
        <w:spacing w:before="0" w:beforeAutospacing="0" w:after="0" w:afterAutospacing="0" w:line="240" w:lineRule="auto"/>
      </w:pPr>
      <w:r>
        <w:t>Learning Outcomes</w:t>
      </w:r>
    </w:p>
    <w:p w:rsidR="00F12E10" w:rsidRDefault="00F12E10" w:rsidP="00F12E10">
      <w:pPr>
        <w:pStyle w:val="NormalWeb"/>
        <w:spacing w:line="360" w:lineRule="auto"/>
        <w:rPr>
          <w:rStyle w:val="feature1"/>
          <w:color w:val="auto"/>
        </w:rPr>
      </w:pPr>
      <w:r>
        <w:rPr>
          <w:rStyle w:val="feature1"/>
          <w:color w:val="auto"/>
        </w:rPr>
        <w:t>After concluding this unit, it is expected students will understand:</w:t>
      </w:r>
    </w:p>
    <w:p w:rsidR="00F12E10" w:rsidRDefault="00F12E10" w:rsidP="00F12E10">
      <w:pPr>
        <w:spacing w:before="100" w:beforeAutospacing="1" w:after="100" w:afterAutospacing="1"/>
        <w:ind w:left="360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1. Contemporary perspectives used by psychologists to understand behavior and mental processes in context </w:t>
      </w:r>
    </w:p>
    <w:p w:rsidR="00F12E10" w:rsidRDefault="00F12E10" w:rsidP="00F12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Major sub fields and career opportunities that comprise psychology </w:t>
      </w:r>
    </w:p>
    <w:p w:rsidR="00F12E10" w:rsidRDefault="00F12E10" w:rsidP="00F12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Research strategies used by psychologists to explore behavior and mental processes </w:t>
      </w:r>
    </w:p>
    <w:p w:rsidR="00F12E10" w:rsidRDefault="00F12E10" w:rsidP="00F12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Purpose and basic concepts of statistics </w:t>
      </w:r>
    </w:p>
    <w:p w:rsidR="00F12E10" w:rsidRDefault="00F12E10" w:rsidP="00F12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Ethical issues in research with human and other animals that are important to psychologists </w:t>
      </w:r>
    </w:p>
    <w:p w:rsidR="00F12E10" w:rsidRDefault="00F12E10" w:rsidP="00F12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Development of psychology as an empirical science </w:t>
      </w:r>
    </w:p>
    <w:p w:rsidR="00F12E10" w:rsidRDefault="00F12E10" w:rsidP="00F12E10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Unit 2. Biological Bases of </w:t>
      </w:r>
      <w:proofErr w:type="spellStart"/>
      <w:r>
        <w:rPr>
          <w:b/>
          <w:bCs/>
          <w:color w:val="auto"/>
        </w:rPr>
        <w:t>Behaviour</w:t>
      </w:r>
      <w:proofErr w:type="spellEnd"/>
    </w:p>
    <w:p w:rsidR="00F12E10" w:rsidRDefault="00F12E10" w:rsidP="00F12E10">
      <w:pPr>
        <w:rPr>
          <w:rFonts w:ascii="Arial" w:hAnsi="Arial" w:cs="Arial"/>
          <w:color w:val="000066"/>
          <w:sz w:val="24"/>
          <w:szCs w:val="21"/>
        </w:rPr>
      </w:pPr>
      <w:r>
        <w:rPr>
          <w:rFonts w:ascii="Arial" w:hAnsi="Arial" w:cs="Arial"/>
          <w:i/>
          <w:iCs/>
          <w:color w:val="000066"/>
          <w:sz w:val="24"/>
          <w:szCs w:val="21"/>
        </w:rPr>
        <w:t>Biological Bases of Behavior</w:t>
      </w:r>
      <w:r>
        <w:rPr>
          <w:rFonts w:ascii="Arial" w:hAnsi="Arial" w:cs="Arial"/>
          <w:color w:val="000066"/>
          <w:sz w:val="24"/>
          <w:szCs w:val="21"/>
        </w:rPr>
        <w:t xml:space="preserve"> addresses how the brain processes information and how the body adapts to the demands of its environment.</w:t>
      </w:r>
    </w:p>
    <w:p w:rsidR="00F12E10" w:rsidRDefault="00F12E10" w:rsidP="00F12E10">
      <w:p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Learning Outcomes </w:t>
      </w:r>
    </w:p>
    <w:p w:rsidR="00F12E10" w:rsidRDefault="00F12E10" w:rsidP="00F12E10">
      <w:pPr>
        <w:pStyle w:val="NormalWeb"/>
        <w:spacing w:line="360" w:lineRule="auto"/>
        <w:rPr>
          <w:rStyle w:val="feature1"/>
          <w:color w:val="auto"/>
        </w:rPr>
      </w:pPr>
      <w:r>
        <w:rPr>
          <w:rStyle w:val="feature1"/>
          <w:color w:val="auto"/>
        </w:rPr>
        <w:t>After concluding this unit, it is expected students will understand:</w:t>
      </w:r>
    </w:p>
    <w:p w:rsidR="00F12E10" w:rsidRDefault="00F12E10" w:rsidP="00F12E10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Structure and function of the neuron</w:t>
      </w:r>
      <w:r>
        <w:rPr>
          <w:rFonts w:ascii="Arial" w:hAnsi="Arial" w:cs="Arial"/>
          <w:sz w:val="24"/>
        </w:rPr>
        <w:br/>
        <w:t>2. Organization of the nervous system</w:t>
      </w:r>
      <w:r>
        <w:rPr>
          <w:rFonts w:ascii="Arial" w:hAnsi="Arial" w:cs="Arial"/>
          <w:sz w:val="24"/>
        </w:rPr>
        <w:br/>
        <w:t>3. Hierarchical organization of the structure and function of the brain</w:t>
      </w:r>
      <w:r>
        <w:rPr>
          <w:rFonts w:ascii="Arial" w:hAnsi="Arial" w:cs="Arial"/>
          <w:sz w:val="24"/>
        </w:rPr>
        <w:br/>
        <w:t>4. Technologies and clinical methods for studying the brain</w:t>
      </w:r>
      <w:r>
        <w:rPr>
          <w:rFonts w:ascii="Arial" w:hAnsi="Arial" w:cs="Arial"/>
          <w:sz w:val="24"/>
        </w:rPr>
        <w:br/>
        <w:t>5. Specialized functions of the brain’s hemispheres</w:t>
      </w:r>
      <w:r>
        <w:rPr>
          <w:rFonts w:ascii="Arial" w:hAnsi="Arial" w:cs="Arial"/>
          <w:sz w:val="24"/>
        </w:rPr>
        <w:br/>
        <w:t>6. Structure and function of the endocrine system</w:t>
      </w:r>
    </w:p>
    <w:p w:rsidR="00F12E10" w:rsidRDefault="00F12E10" w:rsidP="00F12E10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7. How heredity interacts with the environment to influence behavior</w:t>
      </w:r>
      <w:r>
        <w:rPr>
          <w:rFonts w:ascii="Arial" w:hAnsi="Arial" w:cs="Arial"/>
          <w:sz w:val="24"/>
        </w:rPr>
        <w:br/>
        <w:t>8. How psychological mechanisms are influenced by evolution</w:t>
      </w:r>
    </w:p>
    <w:p w:rsidR="00F12E10" w:rsidRDefault="00F12E10" w:rsidP="00F12E10">
      <w:pPr>
        <w:pStyle w:val="Heading1"/>
        <w:rPr>
          <w:b/>
          <w:bCs/>
        </w:rPr>
      </w:pPr>
      <w:r>
        <w:rPr>
          <w:b/>
          <w:bCs/>
        </w:rPr>
        <w:t>Unit 3. Memory</w:t>
      </w:r>
    </w:p>
    <w:p w:rsidR="00F12E10" w:rsidRDefault="00F12E10" w:rsidP="00F12E10">
      <w:pPr>
        <w:pStyle w:val="NormalWeb"/>
        <w:rPr>
          <w:sz w:val="24"/>
        </w:rPr>
      </w:pPr>
      <w:r>
        <w:rPr>
          <w:i/>
          <w:iCs/>
          <w:sz w:val="24"/>
        </w:rPr>
        <w:t>Memory</w:t>
      </w:r>
      <w:r>
        <w:rPr>
          <w:sz w:val="24"/>
        </w:rPr>
        <w:t xml:space="preserve"> addresses how we remember as well as how we can improve memory.</w:t>
      </w:r>
    </w:p>
    <w:p w:rsidR="00F12E10" w:rsidRDefault="00F12E10" w:rsidP="00F12E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Learning Outcomes</w:t>
      </w:r>
    </w:p>
    <w:p w:rsidR="00F12E10" w:rsidRDefault="00F12E10" w:rsidP="00F12E10">
      <w:pPr>
        <w:pStyle w:val="NormalWeb"/>
        <w:spacing w:line="360" w:lineRule="auto"/>
      </w:pPr>
      <w:r>
        <w:rPr>
          <w:rStyle w:val="feature1"/>
          <w:color w:val="auto"/>
        </w:rPr>
        <w:t>After concluding this unit, it is expected students will understand:</w:t>
      </w:r>
    </w:p>
    <w:p w:rsidR="00F12E10" w:rsidRPr="00F12E10" w:rsidRDefault="00F12E10" w:rsidP="00F12E1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F12E10">
        <w:rPr>
          <w:rFonts w:ascii="Arial" w:hAnsi="Arial" w:cs="Arial"/>
          <w:bCs/>
          <w:sz w:val="24"/>
        </w:rPr>
        <w:t>Encoding, or getting information into memory</w:t>
      </w:r>
    </w:p>
    <w:p w:rsidR="00F12E10" w:rsidRPr="00F12E10" w:rsidRDefault="00F12E10" w:rsidP="00F12E1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F12E10">
        <w:rPr>
          <w:rFonts w:ascii="Arial" w:hAnsi="Arial" w:cs="Arial"/>
          <w:bCs/>
          <w:sz w:val="24"/>
        </w:rPr>
        <w:t>Short-term and long-term memory systems</w:t>
      </w:r>
    </w:p>
    <w:p w:rsidR="00F12E10" w:rsidRPr="00F12E10" w:rsidRDefault="00F12E10" w:rsidP="00F12E1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F12E10">
        <w:rPr>
          <w:rFonts w:ascii="Arial" w:hAnsi="Arial" w:cs="Arial"/>
          <w:bCs/>
          <w:sz w:val="24"/>
        </w:rPr>
        <w:t>Retrieval, or getting information out of memory</w:t>
      </w:r>
    </w:p>
    <w:p w:rsidR="00F12E10" w:rsidRPr="00F12E10" w:rsidRDefault="00F12E10" w:rsidP="00F12E1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F12E10">
        <w:rPr>
          <w:rFonts w:ascii="Arial" w:hAnsi="Arial" w:cs="Arial"/>
          <w:bCs/>
          <w:sz w:val="24"/>
        </w:rPr>
        <w:t>Biological bases of memory</w:t>
      </w:r>
    </w:p>
    <w:p w:rsidR="00F12E10" w:rsidRPr="00F12E10" w:rsidRDefault="00F12E10" w:rsidP="00F12E1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Methods for improving memory</w:t>
      </w:r>
    </w:p>
    <w:p w:rsidR="00F12E10" w:rsidRPr="00D245BA" w:rsidRDefault="00F12E10" w:rsidP="00F12E10">
      <w:pPr>
        <w:pStyle w:val="BodyText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D245BA">
        <w:rPr>
          <w:rFonts w:ascii="Arial" w:hAnsi="Arial" w:cs="Arial"/>
          <w:sz w:val="24"/>
        </w:rPr>
        <w:t>Unit 4. Lifespan Development</w:t>
      </w:r>
    </w:p>
    <w:p w:rsidR="00F12E10" w:rsidRDefault="00F12E10" w:rsidP="00F12E10">
      <w:pPr>
        <w:rPr>
          <w:sz w:val="24"/>
        </w:rPr>
      </w:pPr>
      <w:r>
        <w:rPr>
          <w:rFonts w:ascii="Arial" w:hAnsi="Arial" w:cs="Arial"/>
          <w:i/>
          <w:iCs/>
          <w:color w:val="000066"/>
          <w:sz w:val="24"/>
          <w:szCs w:val="21"/>
        </w:rPr>
        <w:t>Lifespan Development</w:t>
      </w:r>
      <w:r>
        <w:rPr>
          <w:rFonts w:ascii="Arial" w:hAnsi="Arial" w:cs="Arial"/>
          <w:color w:val="000066"/>
          <w:sz w:val="24"/>
          <w:szCs w:val="21"/>
        </w:rPr>
        <w:t xml:space="preserve"> examines how nature and nurture influence our development from conception until death.</w:t>
      </w:r>
    </w:p>
    <w:p w:rsidR="00F12E10" w:rsidRDefault="00F12E10" w:rsidP="00F12E10">
      <w:pPr>
        <w:pStyle w:val="Heading1"/>
      </w:pPr>
      <w:r>
        <w:t>Learning Outcomes</w:t>
      </w:r>
    </w:p>
    <w:p w:rsidR="00F12E10" w:rsidRPr="00F12E10" w:rsidRDefault="00F12E10" w:rsidP="00F12E10">
      <w:pPr>
        <w:spacing w:before="100" w:beforeAutospacing="1" w:after="100" w:afterAutospacing="1" w:line="360" w:lineRule="auto"/>
      </w:pPr>
      <w:r w:rsidRPr="00F12E10">
        <w:rPr>
          <w:rStyle w:val="feature1"/>
          <w:color w:val="auto"/>
        </w:rPr>
        <w:t>After concluding this unit, it is expected students will understand:</w:t>
      </w:r>
    </w:p>
    <w:p w:rsidR="00F12E10" w:rsidRDefault="00F12E10" w:rsidP="00F12E10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Development as a lifelong process</w:t>
      </w:r>
      <w:r>
        <w:rPr>
          <w:rFonts w:ascii="Arial" w:hAnsi="Arial" w:cs="Arial"/>
          <w:sz w:val="24"/>
        </w:rPr>
        <w:br/>
        <w:t>2. Research techniques used to gather data on the developmental process</w:t>
      </w:r>
      <w:r>
        <w:rPr>
          <w:rFonts w:ascii="Arial" w:hAnsi="Arial" w:cs="Arial"/>
          <w:sz w:val="24"/>
        </w:rPr>
        <w:br/>
        <w:t>3. Stage theories of development</w:t>
      </w:r>
      <w:r>
        <w:rPr>
          <w:rFonts w:ascii="Arial" w:hAnsi="Arial" w:cs="Arial"/>
          <w:sz w:val="24"/>
        </w:rPr>
        <w:br/>
        <w:t>4. Issues surrounding the developmental process (nature/nurture, continuity/discontinuity, stability/instability, critical periods</w:t>
      </w:r>
      <w:proofErr w:type="gramStart"/>
      <w:r>
        <w:rPr>
          <w:rFonts w:ascii="Arial" w:hAnsi="Arial" w:cs="Arial"/>
          <w:sz w:val="24"/>
        </w:rPr>
        <w:t>)</w:t>
      </w:r>
      <w:proofErr w:type="gramEnd"/>
      <w:r>
        <w:rPr>
          <w:rFonts w:ascii="Arial" w:hAnsi="Arial" w:cs="Arial"/>
          <w:sz w:val="24"/>
        </w:rPr>
        <w:br/>
        <w:t xml:space="preserve">5. Impact of technology on aspects of </w:t>
      </w:r>
      <w:bookmarkStart w:id="0" w:name="_GoBack"/>
      <w:bookmarkEnd w:id="0"/>
      <w:r>
        <w:rPr>
          <w:rFonts w:ascii="Arial" w:hAnsi="Arial" w:cs="Arial"/>
          <w:sz w:val="24"/>
        </w:rPr>
        <w:t>the lifespan</w:t>
      </w:r>
    </w:p>
    <w:p w:rsidR="00F12E10" w:rsidRDefault="00F12E10" w:rsidP="00F12E10">
      <w:pPr>
        <w:pStyle w:val="Heading1"/>
        <w:rPr>
          <w:b/>
          <w:bCs/>
        </w:rPr>
      </w:pPr>
      <w:r>
        <w:rPr>
          <w:b/>
          <w:bCs/>
        </w:rPr>
        <w:t>Unit 5. Psychological Disorders and/or Social and Cultural Dimensions of Behavior</w:t>
      </w:r>
    </w:p>
    <w:p w:rsidR="00F12E10" w:rsidRDefault="00F12E10" w:rsidP="00F12E10">
      <w:pPr>
        <w:pStyle w:val="NormalWeb"/>
        <w:rPr>
          <w:sz w:val="24"/>
        </w:rPr>
      </w:pPr>
      <w:r>
        <w:rPr>
          <w:i/>
          <w:iCs/>
          <w:sz w:val="24"/>
        </w:rPr>
        <w:t>Psychological Disorders</w:t>
      </w:r>
      <w:r>
        <w:rPr>
          <w:sz w:val="24"/>
        </w:rPr>
        <w:t xml:space="preserve"> investigates patterns of behavior that are considered deviant or distressful in our culture and includes how psychologists diagnose these patterns.</w:t>
      </w:r>
    </w:p>
    <w:p w:rsidR="00F12E10" w:rsidRDefault="00F12E10" w:rsidP="00F12E1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Learning Outcomes</w:t>
      </w:r>
    </w:p>
    <w:p w:rsidR="00F12E10" w:rsidRPr="00F12E10" w:rsidRDefault="00F12E10" w:rsidP="00F12E10">
      <w:pPr>
        <w:pStyle w:val="NormalWeb"/>
        <w:spacing w:line="360" w:lineRule="auto"/>
        <w:rPr>
          <w:sz w:val="21"/>
          <w:szCs w:val="21"/>
        </w:rPr>
      </w:pPr>
      <w:r w:rsidRPr="00F12E10">
        <w:rPr>
          <w:rStyle w:val="feature1"/>
          <w:color w:val="auto"/>
        </w:rPr>
        <w:t>After concluding this unit, it is expected students will understand:</w:t>
      </w:r>
    </w:p>
    <w:p w:rsidR="00F12E10" w:rsidRDefault="00F12E10" w:rsidP="00F12E10">
      <w:pPr>
        <w:pStyle w:val="BodyTextIndent"/>
        <w:rPr>
          <w:rFonts w:ascii="Arial" w:hAnsi="Arial" w:cs="Arial"/>
          <w:sz w:val="24"/>
          <w:szCs w:val="24"/>
        </w:rPr>
      </w:pPr>
      <w:r w:rsidRPr="00F12E10">
        <w:rPr>
          <w:rFonts w:ascii="Arial" w:hAnsi="Arial" w:cs="Arial"/>
          <w:sz w:val="24"/>
          <w:szCs w:val="24"/>
        </w:rPr>
        <w:t>1. Characteristics and origins of abnormal behavior</w:t>
      </w:r>
      <w:r w:rsidRPr="00F12E10">
        <w:rPr>
          <w:rFonts w:ascii="Arial" w:hAnsi="Arial" w:cs="Arial"/>
          <w:sz w:val="24"/>
          <w:szCs w:val="24"/>
        </w:rPr>
        <w:br/>
        <w:t>2. Methods used in exploring abnormal behavior</w:t>
      </w:r>
      <w:r w:rsidRPr="00F12E10">
        <w:rPr>
          <w:rFonts w:ascii="Arial" w:hAnsi="Arial" w:cs="Arial"/>
          <w:sz w:val="24"/>
          <w:szCs w:val="24"/>
        </w:rPr>
        <w:br/>
        <w:t xml:space="preserve">3. Major categories of abnormal behavior </w:t>
      </w:r>
      <w:r w:rsidRPr="00F12E10">
        <w:rPr>
          <w:rFonts w:ascii="Arial" w:hAnsi="Arial" w:cs="Arial"/>
          <w:sz w:val="24"/>
          <w:szCs w:val="24"/>
        </w:rPr>
        <w:br/>
        <w:t>4. Impact of mental disorders</w:t>
      </w:r>
    </w:p>
    <w:p w:rsidR="00F12E10" w:rsidRDefault="00F12E10" w:rsidP="00F12E10">
      <w:pPr>
        <w:pStyle w:val="NormalWeb"/>
        <w:rPr>
          <w:sz w:val="24"/>
        </w:rPr>
      </w:pPr>
      <w:r>
        <w:rPr>
          <w:i/>
          <w:iCs/>
          <w:sz w:val="24"/>
        </w:rPr>
        <w:t>Social and Cultural Dimensions of Behavior</w:t>
      </w:r>
      <w:r>
        <w:rPr>
          <w:sz w:val="24"/>
        </w:rPr>
        <w:t xml:space="preserve"> explores how we perceive the social world and how we behave in relation to other people. This unit also explores how social and cultural contexts influence behavior.</w:t>
      </w:r>
    </w:p>
    <w:p w:rsidR="00F12E10" w:rsidRDefault="00F12E10" w:rsidP="00F12E10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Learning Outcomes</w:t>
      </w:r>
    </w:p>
    <w:p w:rsidR="00F12E10" w:rsidRDefault="00F12E10" w:rsidP="00F12E10">
      <w:pPr>
        <w:pStyle w:val="NormalWeb"/>
        <w:spacing w:line="360" w:lineRule="auto"/>
      </w:pPr>
      <w:r>
        <w:rPr>
          <w:rStyle w:val="feature1"/>
          <w:color w:val="auto"/>
        </w:rPr>
        <w:t>After concluding this unit, it is expected students will understand:</w:t>
      </w:r>
    </w:p>
    <w:p w:rsidR="00F12E10" w:rsidRPr="00F12E10" w:rsidRDefault="00F12E10" w:rsidP="00F12E10">
      <w:pPr>
        <w:pStyle w:val="BodyText2"/>
        <w:ind w:left="720"/>
        <w:rPr>
          <w:rFonts w:ascii="Arial" w:hAnsi="Arial" w:cs="Arial"/>
          <w:sz w:val="24"/>
          <w:szCs w:val="21"/>
        </w:rPr>
      </w:pPr>
      <w:r w:rsidRPr="00F12E10">
        <w:rPr>
          <w:rFonts w:ascii="Arial" w:hAnsi="Arial" w:cs="Arial"/>
          <w:sz w:val="24"/>
        </w:rPr>
        <w:t>1. Social judgment and attitudes</w:t>
      </w:r>
      <w:r w:rsidRPr="00F12E10">
        <w:rPr>
          <w:rFonts w:ascii="Arial" w:hAnsi="Arial" w:cs="Arial"/>
          <w:sz w:val="24"/>
        </w:rPr>
        <w:br/>
        <w:t>2. Social and cultural categories</w:t>
      </w:r>
      <w:r w:rsidRPr="00F12E10">
        <w:rPr>
          <w:rFonts w:ascii="Arial" w:hAnsi="Arial" w:cs="Arial"/>
          <w:sz w:val="24"/>
        </w:rPr>
        <w:br/>
        <w:t>3. Group processes and social influence</w:t>
      </w:r>
    </w:p>
    <w:p w:rsidR="00F12E10" w:rsidRPr="00F12E10" w:rsidRDefault="00F12E10" w:rsidP="00F12E10">
      <w:pPr>
        <w:pStyle w:val="BodyTextIndent"/>
        <w:ind w:left="0"/>
        <w:rPr>
          <w:rFonts w:ascii="Arial" w:hAnsi="Arial" w:cs="Arial"/>
          <w:sz w:val="24"/>
          <w:szCs w:val="24"/>
        </w:rPr>
      </w:pPr>
    </w:p>
    <w:p w:rsidR="00F12E10" w:rsidRPr="00F12E10" w:rsidRDefault="00F12E10" w:rsidP="00F12E10">
      <w:p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</w:p>
    <w:p w:rsidR="00F12E10" w:rsidRDefault="00F12E10" w:rsidP="00F12E10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</w:rPr>
      </w:pPr>
    </w:p>
    <w:p w:rsidR="00A60B9D" w:rsidRDefault="00A60B9D"/>
    <w:sectPr w:rsidR="00A60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D1939"/>
    <w:multiLevelType w:val="hybridMultilevel"/>
    <w:tmpl w:val="EDA457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4D4"/>
    <w:multiLevelType w:val="hybridMultilevel"/>
    <w:tmpl w:val="B86A2F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94608"/>
    <w:multiLevelType w:val="hybridMultilevel"/>
    <w:tmpl w:val="76EA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10"/>
    <w:rsid w:val="00A60B9D"/>
    <w:rsid w:val="00F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5777"/>
  <w15:chartTrackingRefBased/>
  <w15:docId w15:val="{5E734E35-2270-439F-B28E-DA08037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10"/>
  </w:style>
  <w:style w:type="paragraph" w:styleId="Heading1">
    <w:name w:val="heading 1"/>
    <w:basedOn w:val="Normal"/>
    <w:next w:val="Normal"/>
    <w:link w:val="Heading1Char"/>
    <w:qFormat/>
    <w:rsid w:val="00F12E10"/>
    <w:pPr>
      <w:keepNext/>
      <w:spacing w:before="100" w:beforeAutospacing="1" w:after="100" w:afterAutospacing="1" w:line="360" w:lineRule="auto"/>
      <w:outlineLvl w:val="0"/>
    </w:pPr>
    <w:rPr>
      <w:rFonts w:ascii="Arial" w:eastAsia="Times New Roman" w:hAnsi="Arial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2E10"/>
    <w:pPr>
      <w:keepNext/>
      <w:spacing w:before="100" w:beforeAutospacing="1" w:after="100" w:afterAutospacing="1" w:line="360" w:lineRule="auto"/>
      <w:outlineLvl w:val="1"/>
    </w:pPr>
    <w:rPr>
      <w:rFonts w:ascii="Arial" w:eastAsia="Times New Roman" w:hAnsi="Arial" w:cs="Arial"/>
      <w:color w:val="000066"/>
      <w:sz w:val="24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E10"/>
    <w:rPr>
      <w:rFonts w:ascii="Arial" w:eastAsia="Times New Roman" w:hAnsi="Arial" w:cs="Arial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12E10"/>
    <w:rPr>
      <w:rFonts w:ascii="Arial" w:eastAsia="Times New Roman" w:hAnsi="Arial" w:cs="Arial"/>
      <w:color w:val="000066"/>
      <w:sz w:val="24"/>
      <w:szCs w:val="21"/>
      <w:lang w:val="en-US"/>
    </w:rPr>
  </w:style>
  <w:style w:type="paragraph" w:styleId="NormalWeb">
    <w:name w:val="Normal (Web)"/>
    <w:basedOn w:val="Normal"/>
    <w:semiHidden/>
    <w:rsid w:val="00F12E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7"/>
      <w:szCs w:val="17"/>
      <w:lang w:val="en-US"/>
    </w:rPr>
  </w:style>
  <w:style w:type="character" w:customStyle="1" w:styleId="feature1">
    <w:name w:val="feature1"/>
    <w:basedOn w:val="DefaultParagraphFont"/>
    <w:rsid w:val="00F12E10"/>
    <w:rPr>
      <w:rFonts w:ascii="Arial" w:hAnsi="Arial" w:cs="Arial" w:hint="default"/>
      <w:b w:val="0"/>
      <w:bCs w:val="0"/>
      <w:color w:val="000066"/>
      <w:sz w:val="21"/>
      <w:szCs w:val="21"/>
    </w:rPr>
  </w:style>
  <w:style w:type="paragraph" w:styleId="ListParagraph">
    <w:name w:val="List Paragraph"/>
    <w:basedOn w:val="Normal"/>
    <w:uiPriority w:val="34"/>
    <w:qFormat/>
    <w:rsid w:val="00F12E10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1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12E1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0"/>
  </w:style>
  <w:style w:type="paragraph" w:styleId="BodyText2">
    <w:name w:val="Body Text 2"/>
    <w:basedOn w:val="Normal"/>
    <w:link w:val="BodyText2Char"/>
    <w:uiPriority w:val="99"/>
    <w:semiHidden/>
    <w:unhideWhenUsed/>
    <w:rsid w:val="00F12E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Unit 1. Introduction and Research Methods  </vt:lpstr>
      <vt:lpstr>Learning Outcomes</vt:lpstr>
      <vt:lpstr>    Unit 2. Biological Bases of Behaviour</vt:lpstr>
      <vt:lpstr>Unit 3. Memory</vt:lpstr>
      <vt:lpstr>Learning Outcomes</vt:lpstr>
      <vt:lpstr>Unit 5. Psychological Disorders and/or Social and Cultural Dimensions of Behavio</vt:lpstr>
    </vt:vector>
  </TitlesOfParts>
  <Company>SD71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1</cp:revision>
  <dcterms:created xsi:type="dcterms:W3CDTF">2018-05-28T19:06:00Z</dcterms:created>
  <dcterms:modified xsi:type="dcterms:W3CDTF">2018-05-28T19:11:00Z</dcterms:modified>
</cp:coreProperties>
</file>